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0D4BE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D4BEE" w:rsidRPr="000D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производству алкогольной и безалкогольной продукции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33"/>
        <w:gridCol w:w="14"/>
        <w:gridCol w:w="1595"/>
      </w:tblGrid>
      <w:tr w:rsidR="00526DF8" w:rsidRPr="00427351" w:rsidTr="00C74A8A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74A8A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74A8A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К выполнению работ, связанных с производством алкогольной и безалкогольной продукции, работодателем допущены работники, прошедшие обучение по охране труда и проверку знаний требований охраны труда</w:t>
            </w:r>
          </w:p>
        </w:tc>
        <w:tc>
          <w:tcPr>
            <w:tcW w:w="2977" w:type="dxa"/>
          </w:tcPr>
          <w:p w:rsidR="000D4BEE" w:rsidRPr="000D4BEE" w:rsidRDefault="000D4BEE" w:rsidP="009B5D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Абзац первый пункта 8 Правил по охране труда при производстве отдельных видов пищевой продукции, утвержденных приказом Министерства труда и социальной защиты Российской Федерации от 17</w:t>
            </w:r>
            <w:r w:rsidR="004B15A3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2015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550н (</w:t>
            </w:r>
            <w:r w:rsidR="004B15A3">
              <w:rPr>
                <w:rFonts w:ascii="Times New Roman" w:hAnsi="Times New Roman" w:cs="Times New Roman"/>
                <w:sz w:val="24"/>
                <w:szCs w:val="28"/>
              </w:rPr>
              <w:t>зарегистрирован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 Минюстом России 30</w:t>
            </w:r>
            <w:r w:rsidR="004B15A3">
              <w:rPr>
                <w:rFonts w:ascii="Times New Roman" w:hAnsi="Times New Roman" w:cs="Times New Roman"/>
                <w:sz w:val="24"/>
                <w:szCs w:val="28"/>
              </w:rPr>
              <w:t>.12.2015, р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егистрационный № 40373</w:t>
            </w:r>
            <w:r w:rsidR="004B15A3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(далее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 Правила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К выполнению работ, связанных с производством алкогольной и безалкогольной продукции, работодателем допущены работники, прошедшие обязательные предварительные медицинские осмотры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8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осуществляющие работы по производству алкогольной и безалкогольной продукции, обеспечены средствами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индивидуальной защиты, специальной одеждой и специальной обувью (далее - СИЗ)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пункта 9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3.1.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обеспечение соответствующими СИЗ при использовании в производственном процессе новых исходных веществ и материалов</w:t>
            </w:r>
          </w:p>
        </w:tc>
        <w:tc>
          <w:tcPr>
            <w:tcW w:w="2977" w:type="dxa"/>
          </w:tcPr>
          <w:p w:rsidR="000D4BEE" w:rsidRPr="000D4BEE" w:rsidRDefault="000D4BEE" w:rsidP="009B5D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15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При производстве алкогольной продукции для предохранения от брызг при загрузке сахара в котел работники обеспечены соответствующими СИЗ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389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При производстве пива и безалкогольных напитков в цехах брожения и дображивания пива работодателем обеспечено наличие средств индивидуальной защиты органов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дыхания и страховочных привязей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421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В бродильном отделении производства кваса работодателем обеспечено наличие средств индивидуальной защиты органов дыхания и страховочных привязей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428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0D4BEE" w:rsidRPr="000D4BEE" w:rsidRDefault="000D4BEE" w:rsidP="006117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установлены режимы труда и отдыха работников, специальные перерывы для обогревания и отдыха правилами внутреннего трудового распорядка </w:t>
            </w:r>
            <w:r w:rsidR="006117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 иными локальными нормативными актами работодателя</w:t>
            </w:r>
          </w:p>
        </w:tc>
        <w:tc>
          <w:tcPr>
            <w:tcW w:w="2977" w:type="dxa"/>
          </w:tcPr>
          <w:p w:rsidR="000D4BEE" w:rsidRPr="000D4BEE" w:rsidRDefault="0061174B" w:rsidP="006117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</w:t>
            </w:r>
            <w:r w:rsidR="000D4BEE" w:rsidRPr="000D4BE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D4BEE"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 10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создани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санитарных постов с аптечками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11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обеспечена установка аппаратов (устройств) для обеспечения работников горячих цехов и участков газированной соленой водой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11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ено ограждение или обозначение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опасных зон выполнения работ по производству алкогольной и безалкогольной продукции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18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0D4BEE" w:rsidRPr="000D4BEE" w:rsidRDefault="000D4BE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закрытие крышками</w:t>
            </w:r>
            <w:r w:rsidR="00A247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 настилами или ограждение перилами резервуаров, водоемов, колодцев 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34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0D4BEE" w:rsidRPr="000D4BEE" w:rsidRDefault="000D4BE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Полы в производственных помещениях имеют гладкую, нескользкую, поверхность без выбоин, отверстий, без выступающих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шин заземления и трубопроводов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41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7AE" w:rsidRPr="00C547E3" w:rsidTr="00C74A8A">
        <w:trPr>
          <w:trHeight w:val="20"/>
        </w:trPr>
        <w:tc>
          <w:tcPr>
            <w:tcW w:w="675" w:type="dxa"/>
            <w:vMerge w:val="restart"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A247AE" w:rsidRPr="000D4BEE" w:rsidRDefault="00A247A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Для исключения возможности получения работниками ожогов работодателем обеспечена тепловая изоляция технологического оборудования и трубопроводов, имеющих температуру наружных стенок </w:t>
            </w:r>
          </w:p>
        </w:tc>
        <w:tc>
          <w:tcPr>
            <w:tcW w:w="2977" w:type="dxa"/>
            <w:vMerge w:val="restart"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49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7AE" w:rsidRPr="00C547E3" w:rsidTr="00C74A8A">
        <w:trPr>
          <w:trHeight w:val="20"/>
        </w:trPr>
        <w:tc>
          <w:tcPr>
            <w:tcW w:w="675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47AE">
              <w:rPr>
                <w:rFonts w:ascii="Times New Roman" w:hAnsi="Times New Roman" w:cs="Times New Roman"/>
                <w:sz w:val="24"/>
                <w:szCs w:val="28"/>
              </w:rPr>
              <w:t>выше 45 °C (расположенные в пределах обслуживаемой зоны)</w:t>
            </w:r>
          </w:p>
        </w:tc>
        <w:tc>
          <w:tcPr>
            <w:tcW w:w="2977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7AE" w:rsidRPr="00C547E3" w:rsidTr="00C74A8A">
        <w:trPr>
          <w:trHeight w:val="20"/>
        </w:trPr>
        <w:tc>
          <w:tcPr>
            <w:tcW w:w="675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47AE">
              <w:rPr>
                <w:rFonts w:ascii="Times New Roman" w:hAnsi="Times New Roman" w:cs="Times New Roman"/>
                <w:sz w:val="24"/>
                <w:szCs w:val="28"/>
              </w:rPr>
              <w:t>либо выше 60 °C (при нахождении за пределами рабочей или обслуживаемой зоны)</w:t>
            </w:r>
          </w:p>
        </w:tc>
        <w:tc>
          <w:tcPr>
            <w:tcW w:w="2977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7AE" w:rsidRPr="00C547E3" w:rsidTr="00C74A8A">
        <w:trPr>
          <w:trHeight w:val="20"/>
        </w:trPr>
        <w:tc>
          <w:tcPr>
            <w:tcW w:w="675" w:type="dxa"/>
            <w:vMerge w:val="restart"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A247AE" w:rsidRDefault="00A247A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При выполнении работ </w:t>
            </w:r>
          </w:p>
          <w:p w:rsidR="00A247AE" w:rsidRPr="000D4BEE" w:rsidRDefault="00A247A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Пункты 51, 52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7AE" w:rsidRPr="00C547E3" w:rsidTr="00C74A8A">
        <w:trPr>
          <w:trHeight w:val="20"/>
        </w:trPr>
        <w:tc>
          <w:tcPr>
            <w:tcW w:w="675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47AE" w:rsidRPr="000D4BEE" w:rsidRDefault="00A247A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47AE">
              <w:rPr>
                <w:rFonts w:ascii="Times New Roman" w:hAnsi="Times New Roman" w:cs="Times New Roman"/>
                <w:sz w:val="24"/>
                <w:szCs w:val="28"/>
              </w:rPr>
              <w:t xml:space="preserve">в положении «сидя» на каждом рабочем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установлены стулья или табуреты,</w:t>
            </w:r>
          </w:p>
        </w:tc>
        <w:tc>
          <w:tcPr>
            <w:tcW w:w="2977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47AE" w:rsidRPr="00C547E3" w:rsidTr="00C74A8A">
        <w:trPr>
          <w:trHeight w:val="20"/>
        </w:trPr>
        <w:tc>
          <w:tcPr>
            <w:tcW w:w="675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47AE" w:rsidRPr="000D4BEE" w:rsidRDefault="00A247A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47AE">
              <w:rPr>
                <w:rFonts w:ascii="Times New Roman" w:hAnsi="Times New Roman" w:cs="Times New Roman"/>
                <w:sz w:val="24"/>
                <w:szCs w:val="28"/>
              </w:rPr>
              <w:t>а при выполнении работ в положении «стоя» рабочие места обеспечены стульями для отдыха работников во время перерывов</w:t>
            </w:r>
          </w:p>
        </w:tc>
        <w:tc>
          <w:tcPr>
            <w:tcW w:w="2977" w:type="dxa"/>
            <w:vMerge/>
          </w:tcPr>
          <w:p w:rsidR="00A247AE" w:rsidRPr="000D4BEE" w:rsidRDefault="00A247A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247AE" w:rsidRPr="00C547E3" w:rsidRDefault="00A247A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ограждение всех движущихся, вращающихся и выступающих частей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технологического оборудования, вспомогательных механизмов, исключающее возможность воздействия на работника ограждаемых частей и выбросов инструмента, обрабатываемых деталей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Пункты 53, 54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0D4BEE" w:rsidRPr="000D4BEE" w:rsidRDefault="000D4BEE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При управлении технологическим оборудованием из нескольких мест рядом с пускаемыми электродвигателями (механизмами) предусмотрена установка выключателей с фиксированным положением рукоятки или кнопок </w:t>
            </w:r>
            <w:r w:rsidR="00A247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стоп</w:t>
            </w:r>
            <w:r w:rsidR="00A247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 с защелкой для исключения возможности дистанционного или автоматического пуска электродвигателей (механизмов) при проведении ремонтных и других работ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58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В каждом подразделении по производству алкогольной и безалкогольной продукции определены перечни вредных веществ, которые могут выделяться в производственные помещения при осуществл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ении производственных процессов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61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01DD" w:rsidRPr="00C547E3" w:rsidTr="00C74A8A">
        <w:trPr>
          <w:trHeight w:val="20"/>
        </w:trPr>
        <w:tc>
          <w:tcPr>
            <w:tcW w:w="675" w:type="dxa"/>
            <w:vMerge w:val="restart"/>
          </w:tcPr>
          <w:p w:rsidR="002501DD" w:rsidRPr="000D4BEE" w:rsidRDefault="002501DD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2501DD" w:rsidRPr="000D4BEE" w:rsidRDefault="002501DD" w:rsidP="00A2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При осуществлении производственных процессов работодателем предусмотрено как местное, так и дистанционное управление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технологическим, транспортным и аспирационным оборудованием, </w:t>
            </w:r>
          </w:p>
        </w:tc>
        <w:tc>
          <w:tcPr>
            <w:tcW w:w="2977" w:type="dxa"/>
            <w:vMerge w:val="restart"/>
          </w:tcPr>
          <w:p w:rsidR="002501DD" w:rsidRPr="000D4BEE" w:rsidRDefault="002501DD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64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2501DD" w:rsidRPr="00C547E3" w:rsidRDefault="002501D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2501DD" w:rsidRPr="00C547E3" w:rsidRDefault="002501D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2501DD" w:rsidRPr="00C547E3" w:rsidRDefault="002501D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01DD" w:rsidRPr="00C547E3" w:rsidTr="002501DD">
        <w:trPr>
          <w:trHeight w:val="355"/>
        </w:trPr>
        <w:tc>
          <w:tcPr>
            <w:tcW w:w="675" w:type="dxa"/>
            <w:vMerge/>
          </w:tcPr>
          <w:p w:rsidR="002501DD" w:rsidRPr="000D4BEE" w:rsidRDefault="002501DD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501DD" w:rsidRPr="000D4BEE" w:rsidRDefault="002501DD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47AE">
              <w:rPr>
                <w:rFonts w:ascii="Times New Roman" w:hAnsi="Times New Roman" w:cs="Times New Roman"/>
                <w:sz w:val="24"/>
                <w:szCs w:val="28"/>
              </w:rPr>
              <w:t xml:space="preserve">а при дистанционном </w:t>
            </w:r>
            <w:r w:rsidRPr="00A247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управлении - вынесение на щиты управления приборов и средств сигнализации</w:t>
            </w:r>
          </w:p>
        </w:tc>
        <w:tc>
          <w:tcPr>
            <w:tcW w:w="2977" w:type="dxa"/>
            <w:vMerge/>
          </w:tcPr>
          <w:p w:rsidR="002501DD" w:rsidRPr="000D4BEE" w:rsidRDefault="002501DD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501DD" w:rsidRPr="00C547E3" w:rsidRDefault="002501D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2501DD" w:rsidRPr="00C547E3" w:rsidRDefault="002501D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2501DD" w:rsidRPr="00C547E3" w:rsidRDefault="002501D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В случаях, когда пусковые устройства технологического оборудования расположены в других помещениях или на значительном расстоянии, работодателем предусмотрена звуковая и (или) световая сигнализация для подачи предупреждающих сигналов о пуске и остановке, установленная в зонах слышимости (видимо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сти) работников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65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Ограждения снабжены блокировочными устройствами, обеспечивающими работу оборудования только при защитном положении ограждения, исправность которых проверяется ежесменно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Абзацы третий и четвертый пункта 71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У 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отодателя имеется утвержденный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график планово-предупредительного ремонта, в котором предусмотрено проведение осмотра и проверки исправности всех водопроводных устройств (колодцев, гидрантов, задвижек, насосных устройств) не реже одного раза в месяц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84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При производстве алкогольной продукции при приготовлении сиропа горячим способом работодателем обеспечена установка на бортах открытого варочного котла съемных цилиндрических кожухов, предохраняющих работников от ожогов кипящей массой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386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наличие блокировочного устройства на бутылкомоечных машина</w:t>
            </w:r>
            <w:r w:rsidR="00E4575F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 для откл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ючения электродвигателя привода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395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575F" w:rsidRPr="00C547E3" w:rsidTr="00C74A8A">
        <w:trPr>
          <w:trHeight w:val="20"/>
        </w:trPr>
        <w:tc>
          <w:tcPr>
            <w:tcW w:w="675" w:type="dxa"/>
            <w:vMerge w:val="restart"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3119" w:type="dxa"/>
          </w:tcPr>
          <w:p w:rsidR="00E4575F" w:rsidRPr="000D4BEE" w:rsidRDefault="00E4575F" w:rsidP="00E457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При производстве пива и безалкогольных напитков  в помещении, где расположены топки, работающие на жидком и газообразном топливе, работодателем обеспечено наличие плаката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Продуй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топку перед зажиганием топлива!»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412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575F" w:rsidRPr="00C547E3" w:rsidTr="00C74A8A">
        <w:trPr>
          <w:trHeight w:val="20"/>
        </w:trPr>
        <w:tc>
          <w:tcPr>
            <w:tcW w:w="675" w:type="dxa"/>
            <w:vMerge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4575F" w:rsidRPr="000D4BEE" w:rsidRDefault="00E4575F" w:rsidP="00E457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75F">
              <w:rPr>
                <w:rFonts w:ascii="Times New Roman" w:hAnsi="Times New Roman" w:cs="Times New Roman"/>
                <w:sz w:val="24"/>
                <w:szCs w:val="28"/>
              </w:rPr>
              <w:t>а на топке - предупреждающего знака с поясняющей надписью «Осторожно! Опасность взрыва»</w:t>
            </w:r>
          </w:p>
        </w:tc>
        <w:tc>
          <w:tcPr>
            <w:tcW w:w="2977" w:type="dxa"/>
            <w:vMerge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обеспечено, что ограждения, препятствующие доступу работников в зону размола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зерна, сблокированы с приводом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416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При невозможности организации закрытого способа брожения работодателем в бродильном отделении устроена приточно-вытяжная вентиляция, обеспечивающая ормируемое содержание диоксида углерода в воздухе рабочей зоны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419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обеспечена установка газоанализаторов для контроля воздушной среды в помещении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419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575F" w:rsidRPr="00C547E3" w:rsidTr="00C74A8A">
        <w:trPr>
          <w:trHeight w:val="20"/>
        </w:trPr>
        <w:tc>
          <w:tcPr>
            <w:tcW w:w="675" w:type="dxa"/>
            <w:vMerge w:val="restart"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119" w:type="dxa"/>
          </w:tcPr>
          <w:p w:rsidR="00E4575F" w:rsidRPr="000D4BEE" w:rsidRDefault="00E4575F" w:rsidP="00E457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при производстве пива и безалкогольных напитков обеспечено наличие </w:t>
            </w:r>
            <w:r w:rsidRPr="00E4575F">
              <w:rPr>
                <w:rFonts w:ascii="Times New Roman" w:hAnsi="Times New Roman" w:cs="Times New Roman"/>
                <w:sz w:val="24"/>
                <w:szCs w:val="28"/>
              </w:rPr>
              <w:t>надписи «Осторожно! Углекислый газ»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на бродильных, </w:t>
            </w:r>
            <w:r w:rsidRPr="00E4575F">
              <w:rPr>
                <w:rFonts w:ascii="Times New Roman" w:hAnsi="Times New Roman" w:cs="Times New Roman"/>
                <w:sz w:val="24"/>
                <w:szCs w:val="28"/>
              </w:rPr>
              <w:t>лагерных танках</w:t>
            </w:r>
          </w:p>
        </w:tc>
        <w:tc>
          <w:tcPr>
            <w:tcW w:w="2977" w:type="dxa"/>
            <w:vMerge w:val="restart"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420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575F" w:rsidRPr="00C547E3" w:rsidTr="00C74A8A">
        <w:trPr>
          <w:trHeight w:val="20"/>
        </w:trPr>
        <w:tc>
          <w:tcPr>
            <w:tcW w:w="675" w:type="dxa"/>
            <w:vMerge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4575F" w:rsidRPr="000D4BEE" w:rsidRDefault="00E4575F" w:rsidP="00E457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75F">
              <w:rPr>
                <w:rFonts w:ascii="Times New Roman" w:hAnsi="Times New Roman" w:cs="Times New Roman"/>
                <w:sz w:val="24"/>
                <w:szCs w:val="28"/>
              </w:rPr>
              <w:t>и сборниках фильтрованного пива</w:t>
            </w:r>
          </w:p>
        </w:tc>
        <w:tc>
          <w:tcPr>
            <w:tcW w:w="2977" w:type="dxa"/>
            <w:vMerge/>
          </w:tcPr>
          <w:p w:rsidR="00E4575F" w:rsidRPr="000D4BEE" w:rsidRDefault="00E4575F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4575F" w:rsidRPr="00C547E3" w:rsidRDefault="00E4575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119" w:type="dxa"/>
          </w:tcPr>
          <w:p w:rsidR="000D4BEE" w:rsidRPr="000D4BEE" w:rsidRDefault="000D4BEE" w:rsidP="00E457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</w:t>
            </w: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наличие на бродильно-купажные емкости надп</w:t>
            </w:r>
            <w:r w:rsidR="00E4575F">
              <w:rPr>
                <w:rFonts w:ascii="Times New Roman" w:hAnsi="Times New Roman" w:cs="Times New Roman"/>
                <w:sz w:val="24"/>
                <w:szCs w:val="28"/>
              </w:rPr>
              <w:t>иси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Осторожно! Углекислый газ</w:t>
            </w:r>
            <w:r w:rsidR="00E4575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427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обеспечена в бродильном отделении производства кваса установка прибора для определения содержания диоксида углерода в помещении и емкостях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428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BEE" w:rsidRPr="00C547E3" w:rsidTr="00C74A8A">
        <w:trPr>
          <w:trHeight w:val="20"/>
        </w:trPr>
        <w:tc>
          <w:tcPr>
            <w:tcW w:w="675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119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>Работодателем при производстве пива и безалкогольных напитков обеспечено наличие отдельного помещения для розлива пива и кваса в бочки и автоцистерны, оборудованного приточно-вытяжной вентиляцией</w:t>
            </w:r>
          </w:p>
        </w:tc>
        <w:tc>
          <w:tcPr>
            <w:tcW w:w="2977" w:type="dxa"/>
          </w:tcPr>
          <w:p w:rsidR="000D4BEE" w:rsidRPr="000D4BEE" w:rsidRDefault="000D4BEE" w:rsidP="001B0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BEE">
              <w:rPr>
                <w:rFonts w:ascii="Times New Roman" w:hAnsi="Times New Roman" w:cs="Times New Roman"/>
                <w:sz w:val="24"/>
                <w:szCs w:val="28"/>
              </w:rPr>
              <w:t xml:space="preserve">Пункт 429 Правил </w:t>
            </w:r>
            <w:r w:rsidR="009B5DA3">
              <w:rPr>
                <w:rFonts w:ascii="Times New Roman" w:hAnsi="Times New Roman" w:cs="Times New Roman"/>
                <w:sz w:val="24"/>
                <w:szCs w:val="28"/>
              </w:rPr>
              <w:t>№ 550н</w:t>
            </w:r>
            <w:bookmarkStart w:id="1" w:name="_GoBack"/>
            <w:bookmarkEnd w:id="1"/>
          </w:p>
        </w:tc>
        <w:tc>
          <w:tcPr>
            <w:tcW w:w="567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D4BEE" w:rsidRPr="00C547E3" w:rsidRDefault="000D4B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9B5DA3">
      <w:headerReference w:type="default" r:id="rId8"/>
      <w:footnotePr>
        <w:numFmt w:val="chicago"/>
      </w:footnotePr>
      <w:pgSz w:w="11906" w:h="16838"/>
      <w:pgMar w:top="709" w:right="850" w:bottom="993" w:left="1701" w:header="708" w:footer="708" w:gutter="0"/>
      <w:pgNumType w:start="5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FA" w:rsidRDefault="00EA51FA" w:rsidP="00526DF8">
      <w:pPr>
        <w:spacing w:after="0" w:line="240" w:lineRule="auto"/>
      </w:pPr>
      <w:r>
        <w:separator/>
      </w:r>
    </w:p>
  </w:endnote>
  <w:endnote w:type="continuationSeparator" w:id="0">
    <w:p w:rsidR="00EA51FA" w:rsidRDefault="00EA51F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FA" w:rsidRDefault="00EA51FA" w:rsidP="00526DF8">
      <w:pPr>
        <w:spacing w:after="0" w:line="240" w:lineRule="auto"/>
      </w:pPr>
      <w:r>
        <w:separator/>
      </w:r>
    </w:p>
  </w:footnote>
  <w:footnote w:type="continuationSeparator" w:id="0">
    <w:p w:rsidR="00EA51FA" w:rsidRDefault="00EA51FA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BD">
          <w:rPr>
            <w:noProof/>
          </w:rPr>
          <w:t>524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4BEE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34C97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07BD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01DD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4DA1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5A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74B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5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5DA3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47AE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1C9A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927DD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75F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1FA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08F5-F110-48DB-B5C4-D4AE493D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7</cp:revision>
  <dcterms:created xsi:type="dcterms:W3CDTF">2017-11-30T06:29:00Z</dcterms:created>
  <dcterms:modified xsi:type="dcterms:W3CDTF">2017-12-13T09:26:00Z</dcterms:modified>
</cp:coreProperties>
</file>